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C3" w:rsidRDefault="00095DC3" w:rsidP="00095DC3">
      <w:pPr>
        <w:spacing w:after="529"/>
        <w:ind w:left="109"/>
      </w:pPr>
      <w:r>
        <w:rPr>
          <w:rFonts w:ascii="Century Gothic" w:eastAsia="Century Gothic" w:hAnsi="Century Gothic" w:cs="Century Gothic"/>
        </w:rPr>
        <w:t xml:space="preserve">Name _________________________          Date _________________________ </w:t>
      </w:r>
    </w:p>
    <w:p w:rsidR="00095DC3" w:rsidRDefault="00095DC3" w:rsidP="00095DC3">
      <w:pPr>
        <w:spacing w:after="147"/>
        <w:ind w:left="109"/>
      </w:pPr>
      <w:r>
        <w:rPr>
          <w:rFonts w:ascii="Century Gothic" w:eastAsia="Century Gothic" w:hAnsi="Century Gothic" w:cs="Century Gothic"/>
          <w:b/>
          <w:sz w:val="32"/>
        </w:rPr>
        <w:t xml:space="preserve">Reconciling Your Transaction Register Worksheet </w:t>
      </w:r>
    </w:p>
    <w:p w:rsidR="00095DC3" w:rsidRDefault="00095DC3" w:rsidP="00095DC3">
      <w:pPr>
        <w:spacing w:after="66"/>
        <w:ind w:left="109"/>
      </w:pPr>
      <w:r>
        <w:rPr>
          <w:rFonts w:ascii="Century Gothic" w:eastAsia="Century Gothic" w:hAnsi="Century Gothic" w:cs="Century Gothic"/>
          <w:b/>
          <w:sz w:val="32"/>
        </w:rPr>
        <w:t xml:space="preserve"> </w:t>
      </w:r>
    </w:p>
    <w:p w:rsidR="00095DC3" w:rsidRDefault="00095DC3" w:rsidP="00095DC3">
      <w:pPr>
        <w:spacing w:line="251" w:lineRule="auto"/>
        <w:ind w:left="109" w:right="732"/>
      </w:pPr>
      <w:r>
        <w:rPr>
          <w:rFonts w:ascii="Century Gothic" w:eastAsia="Century Gothic" w:hAnsi="Century Gothic" w:cs="Century Gothic"/>
          <w:sz w:val="24"/>
        </w:rPr>
        <w:t xml:space="preserve">Your bank statement came in and you need to reconcile your transaction register.  Use the register below to show what a reconciled register would look like given the following (you may need to add one or more entries). </w:t>
      </w:r>
    </w:p>
    <w:p w:rsidR="00095DC3" w:rsidRDefault="00095DC3" w:rsidP="00095DC3">
      <w:pPr>
        <w:spacing w:after="188"/>
        <w:ind w:left="109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:rsidR="00095DC3" w:rsidRDefault="00095DC3" w:rsidP="00095DC3">
      <w:pPr>
        <w:numPr>
          <w:ilvl w:val="0"/>
          <w:numId w:val="1"/>
        </w:numPr>
        <w:spacing w:after="26"/>
        <w:ind w:hanging="426"/>
      </w:pPr>
      <w:r>
        <w:rPr>
          <w:rFonts w:ascii="Century Gothic" w:eastAsia="Century Gothic" w:hAnsi="Century Gothic" w:cs="Century Gothic"/>
          <w:sz w:val="24"/>
        </w:rPr>
        <w:t xml:space="preserve">All transactions had cleared except for one check that you wrote. </w:t>
      </w:r>
    </w:p>
    <w:p w:rsidR="00095DC3" w:rsidRDefault="00095DC3" w:rsidP="00095DC3">
      <w:pPr>
        <w:numPr>
          <w:ilvl w:val="0"/>
          <w:numId w:val="1"/>
        </w:numPr>
        <w:spacing w:after="28"/>
        <w:ind w:hanging="426"/>
      </w:pPr>
      <w:r>
        <w:rPr>
          <w:rFonts w:ascii="Century Gothic" w:eastAsia="Century Gothic" w:hAnsi="Century Gothic" w:cs="Century Gothic"/>
          <w:sz w:val="24"/>
        </w:rPr>
        <w:t xml:space="preserve">The bank paid you $0.32 interest </w:t>
      </w:r>
    </w:p>
    <w:p w:rsidR="00095DC3" w:rsidRDefault="00095DC3" w:rsidP="00095DC3">
      <w:pPr>
        <w:numPr>
          <w:ilvl w:val="0"/>
          <w:numId w:val="1"/>
        </w:numPr>
        <w:spacing w:after="151"/>
        <w:ind w:hanging="426"/>
      </w:pPr>
      <w:r>
        <w:rPr>
          <w:rFonts w:ascii="Century Gothic" w:eastAsia="Century Gothic" w:hAnsi="Century Gothic" w:cs="Century Gothic"/>
          <w:sz w:val="24"/>
        </w:rPr>
        <w:t xml:space="preserve">There was a $1.50 charge for using an ATM that was not at your bank. </w:t>
      </w:r>
    </w:p>
    <w:p w:rsidR="00095DC3" w:rsidRDefault="00095DC3" w:rsidP="00095DC3">
      <w:pPr>
        <w:spacing w:after="0"/>
        <w:ind w:left="109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tbl>
      <w:tblPr>
        <w:tblStyle w:val="TableGrid"/>
        <w:tblW w:w="9566" w:type="dxa"/>
        <w:tblInd w:w="0" w:type="dxa"/>
        <w:tblCellMar>
          <w:top w:w="55" w:type="dxa"/>
          <w:left w:w="101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099"/>
        <w:gridCol w:w="815"/>
        <w:gridCol w:w="2065"/>
        <w:gridCol w:w="1080"/>
        <w:gridCol w:w="535"/>
        <w:gridCol w:w="365"/>
        <w:gridCol w:w="1170"/>
        <w:gridCol w:w="720"/>
        <w:gridCol w:w="1080"/>
        <w:gridCol w:w="637"/>
      </w:tblGrid>
      <w:tr w:rsidR="00095DC3" w:rsidTr="000F0656">
        <w:trPr>
          <w:trHeight w:val="293"/>
        </w:trPr>
        <w:tc>
          <w:tcPr>
            <w:tcW w:w="1099" w:type="dxa"/>
            <w:tcBorders>
              <w:top w:val="single" w:sz="17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095DC3" w:rsidRDefault="00095DC3" w:rsidP="000F0656"/>
        </w:tc>
        <w:tc>
          <w:tcPr>
            <w:tcW w:w="2065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095DC3" w:rsidRDefault="00095DC3" w:rsidP="000F0656"/>
        </w:tc>
        <w:tc>
          <w:tcPr>
            <w:tcW w:w="1615" w:type="dxa"/>
            <w:gridSpan w:val="2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095DC3" w:rsidRDefault="00095DC3" w:rsidP="000F0656"/>
        </w:tc>
        <w:tc>
          <w:tcPr>
            <w:tcW w:w="365" w:type="dxa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095DC3" w:rsidRDefault="00095DC3" w:rsidP="000F0656"/>
        </w:tc>
        <w:tc>
          <w:tcPr>
            <w:tcW w:w="1890" w:type="dxa"/>
            <w:gridSpan w:val="2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:rsidR="00095DC3" w:rsidRDefault="00095DC3" w:rsidP="000F0656"/>
        </w:tc>
        <w:tc>
          <w:tcPr>
            <w:tcW w:w="1717" w:type="dxa"/>
            <w:gridSpan w:val="2"/>
            <w:tcBorders>
              <w:top w:val="single" w:sz="17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095DC3" w:rsidRDefault="00095DC3" w:rsidP="000F0656"/>
        </w:tc>
      </w:tr>
      <w:tr w:rsidR="00095DC3" w:rsidTr="000F0656">
        <w:trPr>
          <w:trHeight w:val="280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  <w:jc w:val="both"/>
            </w:pPr>
            <w:r>
              <w:rPr>
                <w:rFonts w:ascii="Century Gothic" w:eastAsia="Century Gothic" w:hAnsi="Century Gothic" w:cs="Century Gothic"/>
              </w:rPr>
              <w:t>Number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Date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Transaction 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Withdrawal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r>
              <w:rPr>
                <w:rFonts w:ascii="Century Gothic" w:eastAsia="Century Gothic" w:hAnsi="Century Gothic" w:cs="Century Gothic"/>
                <w:sz w:val="20"/>
              </w:rPr>
              <w:t xml:space="preserve">√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Deposit 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95DC3" w:rsidRDefault="00095DC3" w:rsidP="000F0656">
            <w:pPr>
              <w:ind w:left="9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$1,246.12 </w:t>
            </w:r>
          </w:p>
        </w:tc>
      </w:tr>
      <w:tr w:rsidR="00095DC3" w:rsidTr="000F0656">
        <w:trPr>
          <w:trHeight w:val="306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5174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4/7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</w:rPr>
              <w:t>Best Buy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right="67"/>
              <w:jc w:val="right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245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74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1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jc w:val="right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7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5175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4/10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</w:rPr>
              <w:t>Costco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right="67"/>
              <w:jc w:val="right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187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67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1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jc w:val="right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7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4/12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9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Paycheck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9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9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14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right="57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985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1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jc w:val="right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7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4/13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</w:rPr>
              <w:t>ATM Withdrawal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right="67"/>
              <w:jc w:val="right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120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00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1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jc w:val="right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7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4/20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Rebate Check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right="66"/>
              <w:jc w:val="right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2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6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5176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4/22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Walmart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right="67"/>
              <w:jc w:val="right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142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  <w:jc w:val="both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75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2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7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2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07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095DC3" w:rsidTr="000F0656">
        <w:trPr>
          <w:trHeight w:val="321"/>
        </w:trPr>
        <w:tc>
          <w:tcPr>
            <w:tcW w:w="1099" w:type="dxa"/>
            <w:tcBorders>
              <w:top w:val="single" w:sz="4" w:space="0" w:color="000000"/>
              <w:left w:val="single" w:sz="18" w:space="0" w:color="000000"/>
              <w:bottom w:val="double" w:sz="11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double" w:sz="11" w:space="0" w:color="000000"/>
              <w:right w:val="single" w:sz="6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6" w:space="0" w:color="000000"/>
              <w:bottom w:val="double" w:sz="11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8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12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ouble" w:sz="11" w:space="0" w:color="000000"/>
              <w:right w:val="single" w:sz="18" w:space="0" w:color="000000"/>
            </w:tcBorders>
            <w:shd w:val="clear" w:color="auto" w:fill="D9D9D9"/>
          </w:tcPr>
          <w:p w:rsidR="00095DC3" w:rsidRDefault="00095DC3" w:rsidP="000F0656">
            <w:pPr>
              <w:ind w:left="7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:rsidR="00A618BB" w:rsidRDefault="00A618BB">
      <w:bookmarkStart w:id="0" w:name="_GoBack"/>
      <w:bookmarkEnd w:id="0"/>
    </w:p>
    <w:sectPr w:rsidR="00A6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30873"/>
    <w:multiLevelType w:val="hybridMultilevel"/>
    <w:tmpl w:val="A8009402"/>
    <w:lvl w:ilvl="0" w:tplc="9FDE8F7A">
      <w:start w:val="1"/>
      <w:numFmt w:val="decimal"/>
      <w:lvlText w:val="%1."/>
      <w:lvlJc w:val="left"/>
      <w:pPr>
        <w:ind w:left="5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A2D70">
      <w:start w:val="1"/>
      <w:numFmt w:val="lowerLetter"/>
      <w:lvlText w:val="%2"/>
      <w:lvlJc w:val="left"/>
      <w:pPr>
        <w:ind w:left="20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68EFC">
      <w:start w:val="1"/>
      <w:numFmt w:val="lowerRoman"/>
      <w:lvlText w:val="%3"/>
      <w:lvlJc w:val="left"/>
      <w:pPr>
        <w:ind w:left="27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6EEC8">
      <w:start w:val="1"/>
      <w:numFmt w:val="decimal"/>
      <w:lvlText w:val="%4"/>
      <w:lvlJc w:val="left"/>
      <w:pPr>
        <w:ind w:left="34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C6BE0">
      <w:start w:val="1"/>
      <w:numFmt w:val="lowerLetter"/>
      <w:lvlText w:val="%5"/>
      <w:lvlJc w:val="left"/>
      <w:pPr>
        <w:ind w:left="41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EE370">
      <w:start w:val="1"/>
      <w:numFmt w:val="lowerRoman"/>
      <w:lvlText w:val="%6"/>
      <w:lvlJc w:val="left"/>
      <w:pPr>
        <w:ind w:left="48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AF3A8">
      <w:start w:val="1"/>
      <w:numFmt w:val="decimal"/>
      <w:lvlText w:val="%7"/>
      <w:lvlJc w:val="left"/>
      <w:pPr>
        <w:ind w:left="56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0670C">
      <w:start w:val="1"/>
      <w:numFmt w:val="lowerLetter"/>
      <w:lvlText w:val="%8"/>
      <w:lvlJc w:val="left"/>
      <w:pPr>
        <w:ind w:left="63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004E6">
      <w:start w:val="1"/>
      <w:numFmt w:val="lowerRoman"/>
      <w:lvlText w:val="%9"/>
      <w:lvlJc w:val="left"/>
      <w:pPr>
        <w:ind w:left="70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C3"/>
    <w:rsid w:val="00095DC3"/>
    <w:rsid w:val="00A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F7946-6848-4805-A367-A27946AF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DC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95DC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N. Venditti</dc:creator>
  <cp:keywords/>
  <dc:description/>
  <cp:lastModifiedBy>Jennifer N. Venditti</cp:lastModifiedBy>
  <cp:revision>1</cp:revision>
  <dcterms:created xsi:type="dcterms:W3CDTF">2020-05-07T00:53:00Z</dcterms:created>
  <dcterms:modified xsi:type="dcterms:W3CDTF">2020-05-07T00:54:00Z</dcterms:modified>
</cp:coreProperties>
</file>